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ind w:firstLine="6094" w:left="0"/>
        <w:jc w:val="left"/>
        <w:rPr>
          <w:rFonts w:ascii="Caveat" w:hAnsi="Caveat" w:eastAsia="Caveat" w:cs="Caveat"/>
          <w:sz w:val="50"/>
          <w:szCs w:val="50"/>
        </w:rPr>
      </w:pPr>
      <w:r>
        <w:rPr>
          <w:rFonts w:eastAsia="Caveat" w:cs="Caveat" w:ascii="Caveat" w:hAnsi="Caveat"/>
          <w:sz w:val="50"/>
          <w:szCs w:val="50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15875</wp:posOffset>
            </wp:positionH>
            <wp:positionV relativeFrom="paragraph">
              <wp:posOffset>635</wp:posOffset>
            </wp:positionV>
            <wp:extent cx="10692130" cy="7556500"/>
            <wp:effectExtent l="0" t="0" r="0" b="0"/>
            <wp:wrapNone/>
            <wp:docPr id="1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23" r="0" b="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13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ind w:firstLine="6094" w:left="0"/>
        <w:jc w:val="left"/>
        <w:rPr>
          <w:rFonts w:ascii="Caveat" w:hAnsi="Caveat" w:eastAsia="Caveat" w:cs="Caveat"/>
          <w:sz w:val="50"/>
          <w:szCs w:val="50"/>
        </w:rPr>
      </w:pPr>
      <w:r>
        <w:rPr>
          <w:rFonts w:eastAsia="Caveat" w:cs="Caveat" w:ascii="Caveat" w:hAnsi="Caveat"/>
          <w:sz w:val="50"/>
          <w:szCs w:val="50"/>
        </w:rPr>
      </w:r>
    </w:p>
    <w:p>
      <w:pPr>
        <w:pStyle w:val="normal1"/>
        <w:ind w:firstLine="6094" w:left="0"/>
        <w:jc w:val="left"/>
        <w:rPr>
          <w:rFonts w:ascii="Caveat" w:hAnsi="Caveat" w:eastAsia="Caveat" w:cs="Caveat"/>
          <w:sz w:val="50"/>
          <w:szCs w:val="50"/>
        </w:rPr>
      </w:pPr>
      <w:r>
        <w:rPr>
          <w:rFonts w:eastAsia="Caveat" w:cs="Caveat" w:ascii="Caveat" w:hAnsi="Caveat"/>
          <w:sz w:val="50"/>
          <w:szCs w:val="50"/>
        </w:rPr>
      </w:r>
    </w:p>
    <w:p>
      <w:pPr>
        <w:pStyle w:val="normal1"/>
        <w:ind w:firstLine="6094" w:left="0"/>
        <w:jc w:val="left"/>
        <w:rPr>
          <w:rFonts w:ascii="Caveat" w:hAnsi="Caveat" w:eastAsia="Caveat" w:cs="Caveat"/>
          <w:sz w:val="50"/>
          <w:szCs w:val="50"/>
        </w:rPr>
      </w:pPr>
      <w:r>
        <w:rPr>
          <w:rFonts w:eastAsia="Caveat" w:cs="Caveat" w:ascii="Caveat" w:hAnsi="Caveat"/>
          <w:sz w:val="50"/>
          <w:szCs w:val="50"/>
        </w:rPr>
      </w:r>
    </w:p>
    <w:p>
      <w:pPr>
        <w:pStyle w:val="normal1"/>
        <w:ind w:firstLine="6094" w:left="0"/>
        <w:jc w:val="left"/>
        <w:rPr>
          <w:rFonts w:ascii="Caveat" w:hAnsi="Caveat" w:eastAsia="Caveat" w:cs="Caveat"/>
          <w:sz w:val="50"/>
          <w:szCs w:val="50"/>
        </w:rPr>
      </w:pPr>
      <w:r>
        <w:rPr>
          <w:rFonts w:eastAsia="Caveat" w:cs="Caveat" w:ascii="Caveat" w:hAnsi="Caveat"/>
          <w:sz w:val="50"/>
          <w:szCs w:val="50"/>
        </w:rPr>
      </w:r>
    </w:p>
    <w:p>
      <w:pPr>
        <w:pStyle w:val="normal1"/>
        <w:ind w:firstLine="6094" w:left="0"/>
        <w:jc w:val="left"/>
        <w:rPr>
          <w:rFonts w:ascii="Caveat" w:hAnsi="Caveat" w:eastAsia="Caveat" w:cs="Caveat"/>
          <w:sz w:val="50"/>
          <w:szCs w:val="50"/>
        </w:rPr>
      </w:pPr>
      <w:r>
        <w:rPr>
          <w:rFonts w:eastAsia="Caveat" w:cs="Caveat" w:ascii="Caveat" w:hAnsi="Caveat"/>
          <w:sz w:val="50"/>
          <w:szCs w:val="50"/>
        </w:rPr>
      </w:r>
    </w:p>
    <w:p>
      <w:pPr>
        <w:pStyle w:val="normal1"/>
        <w:ind w:firstLine="6094" w:left="0"/>
        <w:jc w:val="left"/>
        <w:rPr>
          <w:rFonts w:ascii="Caveat" w:hAnsi="Caveat" w:eastAsia="Caveat" w:cs="Caveat"/>
          <w:sz w:val="50"/>
          <w:szCs w:val="50"/>
        </w:rPr>
      </w:pPr>
      <w:r>
        <w:rPr>
          <w:rFonts w:eastAsia="Caveat" w:cs="Caveat" w:ascii="Caveat" w:hAnsi="Caveat"/>
          <w:sz w:val="50"/>
          <w:szCs w:val="50"/>
        </w:rPr>
      </w:r>
    </w:p>
    <w:p>
      <w:pPr>
        <w:pStyle w:val="normal1"/>
        <w:ind w:firstLine="6094" w:left="0"/>
        <w:jc w:val="left"/>
        <w:rPr>
          <w:rFonts w:ascii="Caveat" w:hAnsi="Caveat" w:eastAsia="Caveat" w:cs="Caveat"/>
          <w:sz w:val="50"/>
          <w:szCs w:val="50"/>
        </w:rPr>
      </w:pPr>
      <w:r>
        <w:rPr>
          <w:rFonts w:eastAsia="Caveat" w:cs="Caveat" w:ascii="Caveat" w:hAnsi="Caveat"/>
          <w:sz w:val="50"/>
          <w:szCs w:val="50"/>
        </w:rPr>
      </w:r>
    </w:p>
    <w:p>
      <w:pPr>
        <w:pStyle w:val="normal1"/>
        <w:ind w:firstLine="6094" w:left="0"/>
        <w:jc w:val="left"/>
        <w:rPr>
          <w:rFonts w:ascii="Caveat" w:hAnsi="Caveat" w:eastAsia="Caveat" w:cs="Caveat"/>
          <w:sz w:val="50"/>
          <w:szCs w:val="50"/>
        </w:rPr>
      </w:pPr>
      <w:r>
        <w:rPr>
          <w:rFonts w:eastAsia="Caveat" w:cs="Caveat" w:ascii="Caveat" w:hAnsi="Caveat"/>
          <w:sz w:val="50"/>
          <w:szCs w:val="50"/>
        </w:rPr>
      </w:r>
    </w:p>
    <w:p>
      <w:pPr>
        <w:pStyle w:val="normal1"/>
        <w:ind w:hanging="0" w:left="6661"/>
        <w:jc w:val="left"/>
        <w:rPr>
          <w:rFonts w:ascii="Caveat" w:hAnsi="Caveat" w:eastAsia="Caveat" w:cs="Caveat"/>
          <w:sz w:val="44"/>
          <w:szCs w:val="44"/>
        </w:rPr>
      </w:pPr>
      <w:r>
        <w:rPr>
          <w:rFonts w:eastAsia="Caveat" w:cs="Caveat" w:ascii="Caveat" w:hAnsi="Caveat"/>
          <w:sz w:val="44"/>
          <w:szCs w:val="44"/>
        </w:rPr>
        <w:t xml:space="preserve">   </w:t>
      </w:r>
    </w:p>
    <w:p>
      <w:pPr>
        <w:pStyle w:val="normal1"/>
        <w:ind w:hanging="0" w:left="6661"/>
        <w:jc w:val="left"/>
        <w:rPr>
          <w:sz w:val="48"/>
          <w:szCs w:val="48"/>
        </w:rPr>
      </w:pPr>
      <w:bookmarkStart w:id="0" w:name="__DdeLink__10_2510381469"/>
      <w:bookmarkEnd w:id="0"/>
      <w:r>
        <w:rPr>
          <w:rFonts w:eastAsia="Caveat" w:cs="Caveat" w:ascii="Caveat" w:hAnsi="Caveat"/>
          <w:sz w:val="48"/>
          <w:szCs w:val="48"/>
        </w:rPr>
        <w:t xml:space="preserve">                          </w:t>
      </w:r>
    </w:p>
    <w:p>
      <w:pPr>
        <w:pStyle w:val="normal1"/>
        <w:ind w:firstLine="6094" w:left="0"/>
        <w:jc w:val="left"/>
        <w:rPr>
          <w:rFonts w:ascii="Caveat" w:hAnsi="Caveat" w:eastAsia="Caveat" w:cs="Caveat"/>
          <w:sz w:val="44"/>
          <w:szCs w:val="44"/>
        </w:rPr>
      </w:pPr>
      <w:r>
        <w:rPr>
          <w:rFonts w:eastAsia="Caveat" w:cs="Caveat" w:ascii="Caveat" w:hAnsi="Caveat"/>
          <w:sz w:val="44"/>
          <w:szCs w:val="44"/>
        </w:rPr>
        <w:t xml:space="preserve">                             </w:t>
      </w:r>
      <w:r>
        <w:rPr>
          <w:rFonts w:eastAsia="Caveat" w:cs="Caveat" w:ascii="Caveat" w:hAnsi="Caveat"/>
          <w:sz w:val="44"/>
          <w:szCs w:val="44"/>
        </w:rPr>
        <w:t>2025-26</w:t>
      </w:r>
      <w:r>
        <w:rPr>
          <w:rFonts w:eastAsia="Caveat" w:cs="Caveat" w:ascii="Caveat" w:hAnsi="Caveat"/>
          <w:sz w:val="44"/>
          <w:szCs w:val="44"/>
        </w:rPr>
        <w:t xml:space="preserve">  </w:t>
      </w:r>
    </w:p>
    <w:p>
      <w:pPr>
        <w:pStyle w:val="normal1"/>
        <w:ind w:firstLine="6094" w:left="0"/>
        <w:jc w:val="left"/>
        <w:rPr>
          <w:rFonts w:ascii="Caveat" w:hAnsi="Caveat" w:eastAsia="Caveat" w:cs="Caveat"/>
          <w:sz w:val="44"/>
          <w:szCs w:val="44"/>
        </w:rPr>
      </w:pPr>
      <w:r>
        <w:rPr>
          <w:rFonts w:eastAsia="Caveat" w:cs="Caveat" w:ascii="Caveat" w:hAnsi="Caveat"/>
          <w:sz w:val="44"/>
          <w:szCs w:val="44"/>
        </w:rPr>
        <w:t xml:space="preserve">                       </w:t>
      </w:r>
    </w:p>
    <w:p>
      <w:pPr>
        <w:pStyle w:val="normal1"/>
        <w:ind w:firstLine="6094" w:left="0"/>
        <w:jc w:val="left"/>
        <w:rPr>
          <w:rFonts w:ascii="Caveat" w:hAnsi="Caveat" w:eastAsia="Caveat" w:cs="Caveat"/>
          <w:sz w:val="44"/>
          <w:szCs w:val="44"/>
        </w:rPr>
      </w:pPr>
      <w:r>
        <w:rPr>
          <w:rFonts w:eastAsia="Caveat" w:cs="Caveat" w:ascii="Caveat" w:hAnsi="Caveat"/>
          <w:sz w:val="44"/>
          <w:szCs w:val="44"/>
        </w:rPr>
      </w:r>
    </w:p>
    <w:p>
      <w:pPr>
        <w:pStyle w:val="normal1"/>
        <w:ind w:firstLine="6094" w:left="0"/>
        <w:jc w:val="left"/>
        <w:rPr>
          <w:rFonts w:ascii="Caveat" w:hAnsi="Caveat" w:eastAsia="Caveat" w:cs="Caveat"/>
          <w:sz w:val="44"/>
          <w:szCs w:val="44"/>
        </w:rPr>
      </w:pPr>
      <w:r>
        <w:rPr>
          <w:rFonts w:eastAsia="Caveat" w:cs="Caveat" w:ascii="Caveat" w:hAnsi="Caveat"/>
          <w:sz w:val="44"/>
          <w:szCs w:val="44"/>
        </w:rPr>
      </w:r>
    </w:p>
    <w:p>
      <w:pPr>
        <w:pStyle w:val="normal1"/>
        <w:spacing w:lineRule="auto" w:line="240"/>
        <w:ind w:firstLine="6094" w:left="0"/>
        <w:jc w:val="left"/>
        <w:rPr>
          <w:rFonts w:ascii="Caveat" w:hAnsi="Caveat" w:eastAsia="Caveat" w:cs="Caveat"/>
          <w:sz w:val="44"/>
          <w:szCs w:val="44"/>
        </w:rPr>
      </w:pPr>
      <w:r>
        <w:rPr>
          <w:rFonts w:eastAsia="Caveat" w:cs="Caveat" w:ascii="Caveat" w:hAnsi="Caveat"/>
          <w:sz w:val="44"/>
          <w:szCs w:val="44"/>
        </w:rPr>
        <w:t xml:space="preserve">                        </w:t>
      </w:r>
    </w:p>
    <w:sectPr>
      <w:type w:val="nextPage"/>
      <w:pgSz w:orient="landscape" w:w="16838" w:h="11906"/>
      <w:pgMar w:left="0" w:right="0" w:gutter="0" w:header="0" w:top="0" w:footer="0" w:bottom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rlito">
    <w:altName w:val="Calibri"/>
    <w:charset w:val="01"/>
    <w:family w:val="roman"/>
    <w:pitch w:val="variable"/>
  </w:font>
  <w:font w:name="Caveat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ca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a-E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Ek Mukt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k Mukt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Ek Mukta"/>
      <w:sz w:val="28"/>
      <w:szCs w:val="28"/>
    </w:rPr>
  </w:style>
  <w:style w:type="paragraph" w:styleId="ndex">
    <w:name w:val="Índex"/>
    <w:basedOn w:val="Normal"/>
    <w:qFormat/>
    <w:pPr>
      <w:suppressLineNumbers/>
    </w:pPr>
    <w:rPr>
      <w:rFonts w:cs="Ek Mukta"/>
      <w:lang w:val="zxx" w:eastAsia="zxx" w:bidi="zxx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a-E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LibreOffice/24.2.7.2$Linux_X86_64 LibreOffice_project/420$Build-2</Application>
  <AppVersion>15.0000</AppVersion>
  <Pages>1</Pages>
  <Words>1</Words>
  <Characters>7</Characters>
  <CharactersWithSpaces>114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ca-ES</dc:language>
  <cp:lastModifiedBy>Martina Mayrhofer</cp:lastModifiedBy>
  <dcterms:modified xsi:type="dcterms:W3CDTF">2025-12-18T18:33:41Z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